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9FBC" w14:textId="77777777" w:rsidR="00A20880" w:rsidRDefault="00A20880"/>
    <w:p w14:paraId="570EC929" w14:textId="6A3A591A" w:rsidR="00B41E49" w:rsidRDefault="00B41E49">
      <w:pPr>
        <w:pStyle w:val="Title"/>
        <w:jc w:val="center"/>
      </w:pPr>
      <w:r>
        <w:t>BTEC Janu</w:t>
      </w:r>
      <w:r w:rsidR="00E33344">
        <w:t xml:space="preserve">ary </w:t>
      </w:r>
      <w:r w:rsidR="00DA0A4A" w:rsidRPr="001C6A8C">
        <w:t>2025</w:t>
      </w:r>
    </w:p>
    <w:p w14:paraId="1CB9D653" w14:textId="72739457" w:rsidR="006D601D" w:rsidRPr="001C6A8C" w:rsidRDefault="00DA0A4A">
      <w:pPr>
        <w:pStyle w:val="Title"/>
        <w:jc w:val="center"/>
      </w:pPr>
      <w:r w:rsidRPr="001C6A8C">
        <w:t xml:space="preserve"> Post-Results Services Summary</w:t>
      </w:r>
    </w:p>
    <w:p w14:paraId="5D70667C" w14:textId="62B7DEF8" w:rsidR="00DA0A4A" w:rsidRPr="001C6A8C" w:rsidRDefault="00DA0A4A" w:rsidP="00DA0A4A">
      <w:pPr>
        <w:rPr>
          <w:rFonts w:asciiTheme="majorHAnsi" w:hAnsiTheme="majorHAnsi"/>
          <w:sz w:val="32"/>
          <w:szCs w:val="32"/>
        </w:rPr>
      </w:pPr>
      <w:r w:rsidRPr="001C6A8C">
        <w:rPr>
          <w:rFonts w:asciiTheme="majorHAnsi" w:hAnsiTheme="majorHAnsi"/>
          <w:sz w:val="32"/>
          <w:szCs w:val="32"/>
        </w:rPr>
        <w:t>Information for students/parents/carers</w:t>
      </w:r>
    </w:p>
    <w:p w14:paraId="02E41069" w14:textId="0B1AD057" w:rsidR="00DA0A4A" w:rsidRPr="001C6A8C" w:rsidRDefault="00DA0A4A" w:rsidP="00DA0A4A">
      <w:pPr>
        <w:rPr>
          <w:rFonts w:asciiTheme="majorHAnsi" w:hAnsiTheme="majorHAnsi" w:cstheme="minorHAnsi"/>
        </w:rPr>
      </w:pPr>
      <w:r w:rsidRPr="001C6A8C">
        <w:rPr>
          <w:rFonts w:asciiTheme="majorHAnsi" w:hAnsiTheme="majorHAnsi" w:cstheme="minorHAnsi"/>
        </w:rPr>
        <w:t xml:space="preserve">This leaflet explains the exam board post results services for the </w:t>
      </w:r>
      <w:r w:rsidR="002D7FCC">
        <w:rPr>
          <w:rFonts w:asciiTheme="majorHAnsi" w:hAnsiTheme="majorHAnsi" w:cstheme="minorHAnsi"/>
        </w:rPr>
        <w:t xml:space="preserve">BTEC January 2026 exam </w:t>
      </w:r>
      <w:r w:rsidRPr="001C6A8C">
        <w:rPr>
          <w:rFonts w:asciiTheme="majorHAnsi" w:hAnsiTheme="majorHAnsi" w:cstheme="minorHAnsi"/>
        </w:rPr>
        <w:t xml:space="preserve">series. </w:t>
      </w:r>
    </w:p>
    <w:p w14:paraId="205FFEA1" w14:textId="42F1B27A" w:rsidR="006D601D" w:rsidRPr="001C6A8C" w:rsidRDefault="00DA0A4A">
      <w:pPr>
        <w:pStyle w:val="Heading1"/>
      </w:pPr>
      <w:r w:rsidRPr="001C6A8C">
        <w:t xml:space="preserve">Available Services </w:t>
      </w:r>
    </w:p>
    <w:p w14:paraId="1DB81D1D" w14:textId="77777777" w:rsidR="006D601D" w:rsidRPr="001C6A8C" w:rsidRDefault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>Clerical Check (Service 1) – Ensures all marks are correctly added and recorded.</w:t>
      </w:r>
    </w:p>
    <w:p w14:paraId="3B41A4F9" w14:textId="77777777" w:rsidR="006D601D" w:rsidRPr="001C6A8C" w:rsidRDefault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>Review of Marking (Service 2) – Checks examiner marking accuracy.</w:t>
      </w:r>
    </w:p>
    <w:p w14:paraId="6ED737D8" w14:textId="77777777" w:rsidR="006D601D" w:rsidRDefault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>Access to Scripts (ATS) – Priority and non-priority copies of marked scripts.</w:t>
      </w:r>
    </w:p>
    <w:p w14:paraId="1514E966" w14:textId="77777777" w:rsidR="00DC6882" w:rsidRDefault="00DC6882" w:rsidP="00DC6882">
      <w:pPr>
        <w:pStyle w:val="ListBullet"/>
      </w:pPr>
      <w:r>
        <w:t>Priority review: Within 1–2 weeks of results</w:t>
      </w:r>
    </w:p>
    <w:p w14:paraId="22343C85" w14:textId="77777777" w:rsidR="005A6E20" w:rsidRDefault="005A6E20" w:rsidP="005A6E20">
      <w:pPr>
        <w:pStyle w:val="ListBullet"/>
      </w:pPr>
      <w:r>
        <w:t>Standard review: Within 3–4 weeks of results</w:t>
      </w:r>
    </w:p>
    <w:p w14:paraId="2AA0C7DB" w14:textId="51B7833A" w:rsidR="006D601D" w:rsidRPr="001C6A8C" w:rsidRDefault="00DA0A4A">
      <w:pPr>
        <w:pStyle w:val="Heading1"/>
      </w:pPr>
      <w:r w:rsidRPr="001C6A8C">
        <w:t xml:space="preserve">Key Dates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D601D" w:rsidRPr="001C6A8C" w14:paraId="785A3652" w14:textId="77777777" w:rsidTr="00476F36">
        <w:trPr>
          <w:jc w:val="center"/>
        </w:trPr>
        <w:tc>
          <w:tcPr>
            <w:tcW w:w="4675" w:type="dxa"/>
          </w:tcPr>
          <w:p w14:paraId="751FE66F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  <w:b/>
              </w:rPr>
              <w:t>Item</w:t>
            </w:r>
          </w:p>
        </w:tc>
        <w:tc>
          <w:tcPr>
            <w:tcW w:w="4675" w:type="dxa"/>
          </w:tcPr>
          <w:p w14:paraId="63D83445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  <w:b/>
              </w:rPr>
              <w:t>Details</w:t>
            </w:r>
          </w:p>
        </w:tc>
      </w:tr>
      <w:tr w:rsidR="006D601D" w:rsidRPr="001C6A8C" w14:paraId="6A709E90" w14:textId="77777777" w:rsidTr="00476F36">
        <w:trPr>
          <w:jc w:val="center"/>
        </w:trPr>
        <w:tc>
          <w:tcPr>
            <w:tcW w:w="4675" w:type="dxa"/>
          </w:tcPr>
          <w:p w14:paraId="37E2E046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Results Release</w:t>
            </w:r>
          </w:p>
        </w:tc>
        <w:tc>
          <w:tcPr>
            <w:tcW w:w="4675" w:type="dxa"/>
          </w:tcPr>
          <w:p w14:paraId="15C2BA45" w14:textId="2651300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 xml:space="preserve">Candidates: </w:t>
            </w:r>
            <w:r w:rsidR="007D21E5">
              <w:rPr>
                <w:rFonts w:asciiTheme="majorHAnsi" w:hAnsiTheme="majorHAnsi"/>
              </w:rPr>
              <w:t>19</w:t>
            </w:r>
            <w:r w:rsidR="007D21E5" w:rsidRPr="007D21E5">
              <w:rPr>
                <w:rFonts w:asciiTheme="majorHAnsi" w:hAnsiTheme="majorHAnsi"/>
                <w:vertAlign w:val="superscript"/>
              </w:rPr>
              <w:t>th</w:t>
            </w:r>
            <w:r w:rsidR="007D21E5">
              <w:rPr>
                <w:rFonts w:asciiTheme="majorHAnsi" w:hAnsiTheme="majorHAnsi"/>
              </w:rPr>
              <w:t xml:space="preserve"> March</w:t>
            </w:r>
            <w:r w:rsidRPr="001C6A8C">
              <w:rPr>
                <w:rFonts w:asciiTheme="majorHAnsi" w:hAnsiTheme="majorHAnsi"/>
              </w:rPr>
              <w:t xml:space="preserve"> 2026</w:t>
            </w:r>
          </w:p>
        </w:tc>
      </w:tr>
      <w:tr w:rsidR="006D601D" w:rsidRPr="001C6A8C" w14:paraId="484A57CA" w14:textId="77777777" w:rsidTr="00476F36">
        <w:trPr>
          <w:jc w:val="center"/>
        </w:trPr>
        <w:tc>
          <w:tcPr>
            <w:tcW w:w="4675" w:type="dxa"/>
          </w:tcPr>
          <w:p w14:paraId="7D7FEEAC" w14:textId="195069F4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 xml:space="preserve">Deadline </w:t>
            </w:r>
            <w:r w:rsidR="002E2114">
              <w:rPr>
                <w:rFonts w:asciiTheme="majorHAnsi" w:hAnsiTheme="majorHAnsi"/>
              </w:rPr>
              <w:t>to request review of marking</w:t>
            </w:r>
          </w:p>
        </w:tc>
        <w:tc>
          <w:tcPr>
            <w:tcW w:w="4675" w:type="dxa"/>
          </w:tcPr>
          <w:p w14:paraId="2FF4400F" w14:textId="4AD8A520" w:rsidR="00DA0A4A" w:rsidRPr="001C6A8C" w:rsidRDefault="00476F36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 xml:space="preserve">Deadline </w:t>
            </w:r>
            <w:r w:rsidR="007D21E5">
              <w:rPr>
                <w:rFonts w:asciiTheme="majorHAnsi" w:hAnsiTheme="majorHAnsi"/>
              </w:rPr>
              <w:t>26</w:t>
            </w:r>
            <w:r w:rsidR="00DA0A4A" w:rsidRPr="001C6A8C">
              <w:rPr>
                <w:rFonts w:asciiTheme="majorHAnsi" w:hAnsiTheme="majorHAnsi"/>
                <w:vertAlign w:val="superscript"/>
              </w:rPr>
              <w:t xml:space="preserve">th </w:t>
            </w:r>
            <w:r w:rsidR="007D21E5">
              <w:rPr>
                <w:rFonts w:asciiTheme="majorHAnsi" w:hAnsiTheme="majorHAnsi"/>
                <w:vertAlign w:val="superscript"/>
              </w:rPr>
              <w:t xml:space="preserve"> </w:t>
            </w:r>
            <w:r w:rsidR="007D21E5">
              <w:rPr>
                <w:rFonts w:asciiTheme="majorHAnsi" w:hAnsiTheme="majorHAnsi"/>
              </w:rPr>
              <w:t>Ma</w:t>
            </w:r>
            <w:r w:rsidR="00CE3FAE">
              <w:rPr>
                <w:rFonts w:asciiTheme="majorHAnsi" w:hAnsiTheme="majorHAnsi"/>
              </w:rPr>
              <w:t>r</w:t>
            </w:r>
            <w:r w:rsidR="007D21E5">
              <w:rPr>
                <w:rFonts w:asciiTheme="majorHAnsi" w:hAnsiTheme="majorHAnsi"/>
              </w:rPr>
              <w:t xml:space="preserve">ch </w:t>
            </w:r>
            <w:r w:rsidR="00DA0A4A" w:rsidRPr="001C6A8C">
              <w:rPr>
                <w:rFonts w:asciiTheme="majorHAnsi" w:hAnsiTheme="majorHAnsi"/>
              </w:rPr>
              <w:t>2026</w:t>
            </w:r>
          </w:p>
        </w:tc>
      </w:tr>
    </w:tbl>
    <w:p w14:paraId="48A326BB" w14:textId="77777777" w:rsidR="006D601D" w:rsidRPr="001C6A8C" w:rsidRDefault="00DA0A4A">
      <w:pPr>
        <w:pStyle w:val="Heading1"/>
      </w:pPr>
      <w:r w:rsidRPr="001C6A8C">
        <w:t>AQA Fees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535"/>
      </w:tblGrid>
      <w:tr w:rsidR="006D601D" w:rsidRPr="001C6A8C" w14:paraId="5B5DD403" w14:textId="77777777" w:rsidTr="000173D3">
        <w:trPr>
          <w:jc w:val="center"/>
        </w:trPr>
        <w:tc>
          <w:tcPr>
            <w:tcW w:w="4815" w:type="dxa"/>
          </w:tcPr>
          <w:p w14:paraId="3611BC62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  <w:b/>
              </w:rPr>
              <w:t>Service</w:t>
            </w:r>
          </w:p>
        </w:tc>
        <w:tc>
          <w:tcPr>
            <w:tcW w:w="4535" w:type="dxa"/>
          </w:tcPr>
          <w:p w14:paraId="6174DD62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  <w:b/>
              </w:rPr>
              <w:t>Fee</w:t>
            </w:r>
          </w:p>
        </w:tc>
      </w:tr>
      <w:tr w:rsidR="006D601D" w:rsidRPr="001C6A8C" w14:paraId="6FD03410" w14:textId="77777777" w:rsidTr="000173D3">
        <w:trPr>
          <w:jc w:val="center"/>
        </w:trPr>
        <w:tc>
          <w:tcPr>
            <w:tcW w:w="4815" w:type="dxa"/>
          </w:tcPr>
          <w:p w14:paraId="399B6802" w14:textId="0BFFABF5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Clerical Check</w:t>
            </w:r>
            <w:r w:rsidR="006B3C1F">
              <w:rPr>
                <w:rFonts w:asciiTheme="majorHAnsi" w:hAnsiTheme="majorHAnsi"/>
              </w:rPr>
              <w:t xml:space="preserve"> service 1 </w:t>
            </w:r>
          </w:p>
        </w:tc>
        <w:tc>
          <w:tcPr>
            <w:tcW w:w="4535" w:type="dxa"/>
          </w:tcPr>
          <w:p w14:paraId="19F1E44E" w14:textId="1B1B9229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£</w:t>
            </w:r>
            <w:r w:rsidR="006B3C1F">
              <w:rPr>
                <w:rFonts w:asciiTheme="majorHAnsi" w:hAnsiTheme="majorHAnsi"/>
              </w:rPr>
              <w:t>14.00</w:t>
            </w:r>
            <w:r w:rsidRPr="001C6A8C">
              <w:rPr>
                <w:rFonts w:asciiTheme="majorHAnsi" w:hAnsiTheme="majorHAnsi"/>
              </w:rPr>
              <w:t xml:space="preserve"> per component</w:t>
            </w:r>
          </w:p>
        </w:tc>
      </w:tr>
      <w:tr w:rsidR="006D601D" w:rsidRPr="001C6A8C" w14:paraId="4C612886" w14:textId="77777777" w:rsidTr="000173D3">
        <w:trPr>
          <w:jc w:val="center"/>
        </w:trPr>
        <w:tc>
          <w:tcPr>
            <w:tcW w:w="4815" w:type="dxa"/>
          </w:tcPr>
          <w:p w14:paraId="216A3EB4" w14:textId="1201736F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Review of Marking</w:t>
            </w:r>
            <w:r w:rsidR="006B3C1F">
              <w:rPr>
                <w:rFonts w:asciiTheme="majorHAnsi" w:hAnsiTheme="majorHAnsi"/>
              </w:rPr>
              <w:t xml:space="preserve"> service 2 </w:t>
            </w:r>
          </w:p>
        </w:tc>
        <w:tc>
          <w:tcPr>
            <w:tcW w:w="4535" w:type="dxa"/>
          </w:tcPr>
          <w:p w14:paraId="03F440A8" w14:textId="140C8350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£</w:t>
            </w:r>
            <w:r w:rsidR="006B3C1F">
              <w:rPr>
                <w:rFonts w:asciiTheme="majorHAnsi" w:hAnsiTheme="majorHAnsi"/>
              </w:rPr>
              <w:t>50</w:t>
            </w:r>
            <w:r w:rsidR="0070326E">
              <w:rPr>
                <w:rFonts w:asciiTheme="majorHAnsi" w:hAnsiTheme="majorHAnsi"/>
              </w:rPr>
              <w:t>.00</w:t>
            </w:r>
            <w:r w:rsidR="006B3C1F">
              <w:rPr>
                <w:rFonts w:asciiTheme="majorHAnsi" w:hAnsiTheme="majorHAnsi"/>
              </w:rPr>
              <w:t xml:space="preserve"> per component</w:t>
            </w:r>
          </w:p>
        </w:tc>
      </w:tr>
      <w:tr w:rsidR="006D601D" w:rsidRPr="001C6A8C" w14:paraId="7983F3D5" w14:textId="77777777" w:rsidTr="000173D3">
        <w:trPr>
          <w:jc w:val="center"/>
        </w:trPr>
        <w:tc>
          <w:tcPr>
            <w:tcW w:w="4815" w:type="dxa"/>
          </w:tcPr>
          <w:p w14:paraId="465C7F0F" w14:textId="2D7A4792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Priority Review of Marking</w:t>
            </w:r>
            <w:r w:rsidR="006B3C1F">
              <w:rPr>
                <w:rFonts w:asciiTheme="majorHAnsi" w:hAnsiTheme="majorHAnsi"/>
              </w:rPr>
              <w:t xml:space="preserve"> service 3 </w:t>
            </w:r>
          </w:p>
        </w:tc>
        <w:tc>
          <w:tcPr>
            <w:tcW w:w="4535" w:type="dxa"/>
          </w:tcPr>
          <w:p w14:paraId="65834F3E" w14:textId="3EF326DC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£</w:t>
            </w:r>
            <w:r w:rsidR="006B3C1F">
              <w:rPr>
                <w:rFonts w:asciiTheme="majorHAnsi" w:hAnsiTheme="majorHAnsi"/>
              </w:rPr>
              <w:t>68</w:t>
            </w:r>
            <w:r w:rsidR="0070326E">
              <w:rPr>
                <w:rFonts w:asciiTheme="majorHAnsi" w:hAnsiTheme="majorHAnsi"/>
              </w:rPr>
              <w:t>.00</w:t>
            </w:r>
            <w:r w:rsidRPr="001C6A8C">
              <w:rPr>
                <w:rFonts w:asciiTheme="majorHAnsi" w:hAnsiTheme="majorHAnsi"/>
              </w:rPr>
              <w:t xml:space="preserve"> per component</w:t>
            </w:r>
          </w:p>
        </w:tc>
      </w:tr>
      <w:tr w:rsidR="006D601D" w:rsidRPr="001C6A8C" w14:paraId="78F4E535" w14:textId="77777777" w:rsidTr="000173D3">
        <w:trPr>
          <w:jc w:val="center"/>
        </w:trPr>
        <w:tc>
          <w:tcPr>
            <w:tcW w:w="4815" w:type="dxa"/>
          </w:tcPr>
          <w:p w14:paraId="562E2B50" w14:textId="30495E14" w:rsidR="006D601D" w:rsidRPr="001C6A8C" w:rsidRDefault="007032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Post-Review Photocopy script (</w:t>
            </w:r>
            <w:r w:rsidR="000173D3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 xml:space="preserve">fter </w:t>
            </w:r>
            <w:r w:rsidR="000173D3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ervice</w:t>
            </w:r>
            <w:r w:rsidR="000173D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2)</w:t>
            </w:r>
          </w:p>
        </w:tc>
        <w:tc>
          <w:tcPr>
            <w:tcW w:w="4535" w:type="dxa"/>
          </w:tcPr>
          <w:p w14:paraId="44407C7F" w14:textId="4972F149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£</w:t>
            </w:r>
            <w:r w:rsidR="0070326E">
              <w:rPr>
                <w:rFonts w:asciiTheme="majorHAnsi" w:hAnsiTheme="majorHAnsi"/>
              </w:rPr>
              <w:t xml:space="preserve">15.00 per component </w:t>
            </w:r>
          </w:p>
        </w:tc>
      </w:tr>
      <w:tr w:rsidR="006D601D" w:rsidRPr="001C6A8C" w14:paraId="681169A1" w14:textId="77777777" w:rsidTr="000173D3">
        <w:trPr>
          <w:jc w:val="center"/>
        </w:trPr>
        <w:tc>
          <w:tcPr>
            <w:tcW w:w="4815" w:type="dxa"/>
          </w:tcPr>
          <w:p w14:paraId="660A109F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Access to Scripts</w:t>
            </w:r>
          </w:p>
        </w:tc>
        <w:tc>
          <w:tcPr>
            <w:tcW w:w="4535" w:type="dxa"/>
          </w:tcPr>
          <w:p w14:paraId="2B2C9308" w14:textId="77777777" w:rsidR="006D601D" w:rsidRPr="001C6A8C" w:rsidRDefault="00DA0A4A">
            <w:pPr>
              <w:jc w:val="center"/>
              <w:rPr>
                <w:rFonts w:asciiTheme="majorHAnsi" w:hAnsiTheme="majorHAnsi"/>
              </w:rPr>
            </w:pPr>
            <w:r w:rsidRPr="001C6A8C">
              <w:rPr>
                <w:rFonts w:asciiTheme="majorHAnsi" w:hAnsiTheme="majorHAnsi"/>
              </w:rPr>
              <w:t>Free</w:t>
            </w:r>
          </w:p>
        </w:tc>
      </w:tr>
    </w:tbl>
    <w:p w14:paraId="7A450F1E" w14:textId="6E233521" w:rsidR="00C07CC5" w:rsidRDefault="00C07CC5">
      <w:pPr>
        <w:pStyle w:val="Heading1"/>
      </w:pPr>
    </w:p>
    <w:p w14:paraId="57BA264D" w14:textId="77777777" w:rsidR="00C07CC5" w:rsidRDefault="00C07CC5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F7E18F7" w14:textId="67F34258" w:rsidR="006D601D" w:rsidRPr="001C6A8C" w:rsidRDefault="00DA0A4A">
      <w:pPr>
        <w:pStyle w:val="Heading1"/>
      </w:pPr>
      <w:r w:rsidRPr="001C6A8C">
        <w:lastRenderedPageBreak/>
        <w:t>Important Notes</w:t>
      </w:r>
    </w:p>
    <w:p w14:paraId="0844BA94" w14:textId="01C8EF9E" w:rsidR="00DA0A4A" w:rsidRPr="001C6A8C" w:rsidRDefault="00DA0A4A" w:rsidP="00DA0A4A">
      <w:pPr>
        <w:rPr>
          <w:rFonts w:asciiTheme="majorHAnsi" w:hAnsiTheme="majorHAnsi" w:cstheme="minorHAnsi"/>
          <w:b/>
          <w:color w:val="156082" w:themeColor="accent1"/>
          <w:sz w:val="32"/>
          <w:szCs w:val="32"/>
        </w:rPr>
      </w:pPr>
      <w:r w:rsidRPr="001C6A8C">
        <w:rPr>
          <w:rFonts w:asciiTheme="majorHAnsi" w:hAnsiTheme="majorHAnsi" w:cstheme="minorHAnsi"/>
          <w:b/>
          <w:color w:val="156082" w:themeColor="accent1"/>
          <w:sz w:val="32"/>
          <w:szCs w:val="32"/>
        </w:rPr>
        <w:t xml:space="preserve">Making an enquiry about your results </w:t>
      </w:r>
    </w:p>
    <w:p w14:paraId="4FB66BF9" w14:textId="32F39834" w:rsidR="00DA0A4A" w:rsidRPr="001C6A8C" w:rsidRDefault="00DA0A4A" w:rsidP="00DA0A4A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  <w:r w:rsidRPr="001C6A8C">
        <w:rPr>
          <w:rFonts w:asciiTheme="majorHAnsi" w:hAnsiTheme="majorHAnsi"/>
        </w:rPr>
        <w:t xml:space="preserve">If you wish to request a post-results service, please speak to your subject tutor and complete the Review of results application form. Please submit this to your tutor by the published deadline. </w:t>
      </w:r>
    </w:p>
    <w:p w14:paraId="07BDAF2A" w14:textId="31AB932F" w:rsidR="00DA0A4A" w:rsidRPr="001C6A8C" w:rsidRDefault="00DA0A4A" w:rsidP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 xml:space="preserve">Requests must be submitted via email to </w:t>
      </w:r>
      <w:r w:rsidR="006B54F7">
        <w:rPr>
          <w:rFonts w:asciiTheme="majorHAnsi" w:hAnsiTheme="majorHAnsi"/>
        </w:rPr>
        <w:t>s</w:t>
      </w:r>
      <w:r w:rsidRPr="001C6A8C">
        <w:rPr>
          <w:rFonts w:asciiTheme="majorHAnsi" w:hAnsiTheme="majorHAnsi"/>
        </w:rPr>
        <w:t xml:space="preserve">ubject tutors only.  </w:t>
      </w:r>
    </w:p>
    <w:p w14:paraId="12F58825" w14:textId="02A0C8B4" w:rsidR="00DA0A4A" w:rsidRPr="001C6A8C" w:rsidRDefault="00DA0A4A" w:rsidP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 xml:space="preserve">Learner consent is required for </w:t>
      </w:r>
      <w:r w:rsidR="002D7FCC">
        <w:rPr>
          <w:rFonts w:asciiTheme="majorHAnsi" w:hAnsiTheme="majorHAnsi"/>
        </w:rPr>
        <w:t>all the requests.</w:t>
      </w:r>
    </w:p>
    <w:p w14:paraId="7074BB85" w14:textId="77777777" w:rsidR="00DA0A4A" w:rsidRPr="001C6A8C" w:rsidRDefault="00DA0A4A" w:rsidP="00DA0A4A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>Late requests are not accepted.</w:t>
      </w:r>
    </w:p>
    <w:p w14:paraId="5AF85967" w14:textId="7FA4B980" w:rsidR="006D601D" w:rsidRPr="001C6A8C" w:rsidRDefault="00DA0A4A" w:rsidP="00476F36">
      <w:pPr>
        <w:pStyle w:val="ListBullet"/>
        <w:rPr>
          <w:rFonts w:asciiTheme="majorHAnsi" w:hAnsiTheme="majorHAnsi"/>
        </w:rPr>
      </w:pPr>
      <w:r w:rsidRPr="001C6A8C">
        <w:rPr>
          <w:rFonts w:asciiTheme="majorHAnsi" w:hAnsiTheme="majorHAnsi"/>
        </w:rPr>
        <w:t xml:space="preserve">Outcomes may </w:t>
      </w:r>
      <w:r w:rsidR="00476F36" w:rsidRPr="001C6A8C">
        <w:rPr>
          <w:rFonts w:asciiTheme="majorHAnsi" w:hAnsiTheme="majorHAnsi"/>
        </w:rPr>
        <w:t>improve,</w:t>
      </w:r>
      <w:r w:rsidRPr="001C6A8C">
        <w:rPr>
          <w:rFonts w:asciiTheme="majorHAnsi" w:hAnsiTheme="majorHAnsi"/>
        </w:rPr>
        <w:t xml:space="preserve"> confirm, or lower grades (no grade protection).</w:t>
      </w:r>
    </w:p>
    <w:p w14:paraId="17D34AEF" w14:textId="77777777" w:rsidR="00476F36" w:rsidRPr="00C07CC5" w:rsidRDefault="00476F36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12"/>
          <w:szCs w:val="12"/>
        </w:rPr>
      </w:pPr>
    </w:p>
    <w:p w14:paraId="22B33C36" w14:textId="77777777" w:rsidR="00476F36" w:rsidRPr="001C6A8C" w:rsidRDefault="00476F36" w:rsidP="00476F36">
      <w:pPr>
        <w:rPr>
          <w:rFonts w:asciiTheme="majorHAnsi" w:hAnsiTheme="majorHAnsi" w:cstheme="minorHAnsi"/>
          <w:b/>
          <w:color w:val="156082" w:themeColor="accent1"/>
          <w:sz w:val="32"/>
          <w:szCs w:val="32"/>
        </w:rPr>
      </w:pPr>
      <w:r w:rsidRPr="001C6A8C">
        <w:rPr>
          <w:rFonts w:asciiTheme="majorHAnsi" w:hAnsiTheme="majorHAnsi" w:cstheme="minorHAnsi"/>
          <w:b/>
          <w:color w:val="156082" w:themeColor="accent1"/>
          <w:sz w:val="32"/>
          <w:szCs w:val="32"/>
        </w:rPr>
        <w:t>Access to scripts</w:t>
      </w:r>
    </w:p>
    <w:p w14:paraId="595B1279" w14:textId="77777777" w:rsidR="00C07CC5" w:rsidRDefault="00476F36" w:rsidP="00476F36">
      <w:pPr>
        <w:rPr>
          <w:rFonts w:asciiTheme="majorHAnsi" w:hAnsiTheme="majorHAnsi"/>
        </w:rPr>
      </w:pPr>
      <w:r w:rsidRPr="001C6A8C">
        <w:rPr>
          <w:rFonts w:asciiTheme="majorHAnsi" w:hAnsiTheme="majorHAnsi"/>
        </w:rPr>
        <w:t xml:space="preserve">Access to a copy of the marked paper is for use when a candidate wants to see their exam paper before deciding whether to ask for a review of marking </w:t>
      </w:r>
      <w:r w:rsidRPr="001C6A8C">
        <w:rPr>
          <w:rFonts w:asciiTheme="majorHAnsi" w:hAnsiTheme="majorHAnsi"/>
          <w:b/>
        </w:rPr>
        <w:t xml:space="preserve">or </w:t>
      </w:r>
      <w:r w:rsidRPr="001C6A8C">
        <w:rPr>
          <w:rFonts w:asciiTheme="majorHAnsi" w:hAnsiTheme="majorHAnsi"/>
        </w:rPr>
        <w:t xml:space="preserve">when a candidate wants to use their exam paper for learning purposes. You can </w:t>
      </w:r>
      <w:r w:rsidR="001C6A8C" w:rsidRPr="001C6A8C">
        <w:rPr>
          <w:rFonts w:asciiTheme="majorHAnsi" w:hAnsiTheme="majorHAnsi"/>
        </w:rPr>
        <w:t>make</w:t>
      </w:r>
      <w:r w:rsidRPr="001C6A8C">
        <w:rPr>
          <w:rFonts w:asciiTheme="majorHAnsi" w:hAnsiTheme="majorHAnsi"/>
        </w:rPr>
        <w:t xml:space="preserve"> this </w:t>
      </w:r>
      <w:r w:rsidR="00D74CE4" w:rsidRPr="001C6A8C">
        <w:rPr>
          <w:rFonts w:asciiTheme="majorHAnsi" w:hAnsiTheme="majorHAnsi"/>
        </w:rPr>
        <w:t>request</w:t>
      </w:r>
      <w:r w:rsidRPr="001C6A8C">
        <w:rPr>
          <w:rFonts w:asciiTheme="majorHAnsi" w:hAnsiTheme="majorHAnsi"/>
        </w:rPr>
        <w:t xml:space="preserve"> by contacting your subject tutor. The exam board will email a PDF copy of the marked paper to the Examinations Officer.   This will then be emailed to your tutor. </w:t>
      </w:r>
    </w:p>
    <w:p w14:paraId="5119B404" w14:textId="4F85C172" w:rsidR="00476F36" w:rsidRPr="001C6A8C" w:rsidRDefault="00476F36" w:rsidP="00476F36">
      <w:pPr>
        <w:rPr>
          <w:rFonts w:asciiTheme="majorHAnsi" w:hAnsiTheme="majorHAnsi"/>
          <w:b/>
          <w:sz w:val="32"/>
          <w:szCs w:val="32"/>
        </w:rPr>
      </w:pPr>
      <w:r w:rsidRPr="001C6A8C">
        <w:rPr>
          <w:rFonts w:asciiTheme="majorHAnsi" w:hAnsiTheme="majorHAnsi"/>
          <w:b/>
          <w:sz w:val="32"/>
          <w:szCs w:val="32"/>
        </w:rPr>
        <w:t xml:space="preserve">Requests received after the relevant deadline will not be accepted. </w:t>
      </w:r>
    </w:p>
    <w:p w14:paraId="1A94CA17" w14:textId="77777777" w:rsidR="00476F36" w:rsidRPr="00C07CC5" w:rsidRDefault="00476F36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12"/>
          <w:szCs w:val="12"/>
        </w:rPr>
      </w:pPr>
    </w:p>
    <w:p w14:paraId="55885816" w14:textId="60B07DD5" w:rsidR="00476F36" w:rsidRPr="001C6A8C" w:rsidRDefault="00476F36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bCs/>
          <w:color w:val="156082" w:themeColor="accent1"/>
          <w:sz w:val="32"/>
          <w:szCs w:val="32"/>
        </w:rPr>
      </w:pPr>
      <w:r w:rsidRPr="001C6A8C">
        <w:rPr>
          <w:rFonts w:asciiTheme="majorHAnsi" w:hAnsiTheme="majorHAnsi"/>
          <w:b/>
          <w:bCs/>
          <w:color w:val="156082" w:themeColor="accent1"/>
          <w:sz w:val="32"/>
          <w:szCs w:val="32"/>
        </w:rPr>
        <w:t>How and where to pay for the services</w:t>
      </w:r>
    </w:p>
    <w:p w14:paraId="24BA459C" w14:textId="41FBBA91" w:rsidR="00476F36" w:rsidRPr="001C6A8C" w:rsidRDefault="00476F36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1C6A8C">
        <w:rPr>
          <w:rFonts w:asciiTheme="majorHAnsi" w:hAnsiTheme="majorHAnsi"/>
        </w:rPr>
        <w:t>Payments can be made on the college online shop. Please see</w:t>
      </w:r>
      <w:r w:rsidR="001C6A8C">
        <w:rPr>
          <w:rFonts w:asciiTheme="majorHAnsi" w:hAnsiTheme="majorHAnsi"/>
        </w:rPr>
        <w:t xml:space="preserve"> link</w:t>
      </w:r>
      <w:r w:rsidRPr="001C6A8C">
        <w:rPr>
          <w:rFonts w:asciiTheme="majorHAnsi" w:hAnsiTheme="majorHAnsi"/>
        </w:rPr>
        <w:t xml:space="preserve"> below for the college online</w:t>
      </w:r>
      <w:r w:rsidR="00C07CC5">
        <w:rPr>
          <w:rFonts w:asciiTheme="majorHAnsi" w:hAnsiTheme="majorHAnsi"/>
        </w:rPr>
        <w:t xml:space="preserve"> </w:t>
      </w:r>
      <w:r w:rsidRPr="001C6A8C">
        <w:rPr>
          <w:rFonts w:asciiTheme="majorHAnsi" w:hAnsiTheme="majorHAnsi"/>
        </w:rPr>
        <w:t>shop</w:t>
      </w:r>
      <w:r w:rsidR="00C07CC5">
        <w:rPr>
          <w:rFonts w:asciiTheme="majorHAnsi" w:hAnsiTheme="majorHAnsi"/>
        </w:rPr>
        <w:t>:</w:t>
      </w:r>
    </w:p>
    <w:p w14:paraId="465E6819" w14:textId="3C3141EC" w:rsidR="00476F36" w:rsidRPr="00FB4AA2" w:rsidRDefault="00476F36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sz w:val="12"/>
          <w:szCs w:val="12"/>
        </w:rPr>
      </w:pPr>
    </w:p>
    <w:p w14:paraId="73FF34C3" w14:textId="4C6B7D55" w:rsidR="00476F36" w:rsidRDefault="00476F36" w:rsidP="00476F36">
      <w:pPr>
        <w:pStyle w:val="ListBullet"/>
        <w:numPr>
          <w:ilvl w:val="0"/>
          <w:numId w:val="0"/>
        </w:numPr>
        <w:ind w:left="360" w:hanging="360"/>
      </w:pPr>
      <w:hyperlink r:id="rId5" w:history="1">
        <w:proofErr w:type="spellStart"/>
        <w:r w:rsidRPr="001C6A8C">
          <w:rPr>
            <w:rStyle w:val="Hyperlink"/>
            <w:rFonts w:asciiTheme="majorHAnsi" w:hAnsiTheme="majorHAnsi"/>
          </w:rPr>
          <w:t>EVOLVEshop</w:t>
        </w:r>
        <w:proofErr w:type="spellEnd"/>
      </w:hyperlink>
    </w:p>
    <w:p w14:paraId="076432F5" w14:textId="77777777" w:rsidR="00FB4AA2" w:rsidRDefault="00FB4AA2" w:rsidP="00476F36">
      <w:pPr>
        <w:pStyle w:val="ListBullet"/>
        <w:numPr>
          <w:ilvl w:val="0"/>
          <w:numId w:val="0"/>
        </w:numPr>
        <w:ind w:left="360" w:hanging="360"/>
      </w:pPr>
    </w:p>
    <w:p w14:paraId="02F64C9D" w14:textId="351AA56D" w:rsidR="00B20B63" w:rsidRPr="001C6A8C" w:rsidRDefault="007955D0" w:rsidP="00F63892">
      <w:pPr>
        <w:pStyle w:val="ListBullet"/>
        <w:numPr>
          <w:ilvl w:val="0"/>
          <w:numId w:val="0"/>
        </w:numPr>
        <w:rPr>
          <w:rFonts w:asciiTheme="majorHAnsi" w:hAnsiTheme="majorHAnsi"/>
        </w:rPr>
      </w:pPr>
      <w:r>
        <w:t>Select Exam fees</w:t>
      </w:r>
      <w:r w:rsidR="002A609B">
        <w:t xml:space="preserve"> then</w:t>
      </w:r>
      <w:r w:rsidR="00FB4AA2">
        <w:t xml:space="preserve"> </w:t>
      </w:r>
      <w:r w:rsidR="00CE163D">
        <w:t xml:space="preserve">Payment </w:t>
      </w:r>
      <w:r w:rsidR="00F63892">
        <w:t xml:space="preserve">– Exams (including review of marking, appeals, </w:t>
      </w:r>
      <w:proofErr w:type="spellStart"/>
      <w:r w:rsidR="00F63892">
        <w:t>resits</w:t>
      </w:r>
      <w:proofErr w:type="spellEnd"/>
      <w:r w:rsidR="00F63892">
        <w:t xml:space="preserve"> </w:t>
      </w:r>
      <w:proofErr w:type="spellStart"/>
      <w:r w:rsidR="00F63892">
        <w:t>etc</w:t>
      </w:r>
      <w:proofErr w:type="spellEnd"/>
      <w:r w:rsidR="00F63892">
        <w:t>)</w:t>
      </w:r>
      <w:r w:rsidR="002A609B">
        <w:t xml:space="preserve">. Enter the details </w:t>
      </w:r>
      <w:r w:rsidR="00B073C9">
        <w:t xml:space="preserve">and add to basket. </w:t>
      </w:r>
      <w:r w:rsidR="004D5DEF">
        <w:t xml:space="preserve">Click on </w:t>
      </w:r>
      <w:r w:rsidR="00E227ED">
        <w:t xml:space="preserve">the </w:t>
      </w:r>
      <w:r w:rsidR="004D5DEF">
        <w:t xml:space="preserve">basket and add in the order/ delivery instructions box </w:t>
      </w:r>
      <w:r w:rsidR="000D124A">
        <w:t xml:space="preserve">a note </w:t>
      </w:r>
      <w:r w:rsidR="00095799">
        <w:t xml:space="preserve">about </w:t>
      </w:r>
      <w:r w:rsidR="000D124A">
        <w:t xml:space="preserve">what the payment is for </w:t>
      </w:r>
      <w:proofErr w:type="spellStart"/>
      <w:r w:rsidR="00E227ED">
        <w:t>i.e</w:t>
      </w:r>
      <w:proofErr w:type="spellEnd"/>
      <w:r w:rsidR="00E227ED">
        <w:t xml:space="preserve"> </w:t>
      </w:r>
      <w:r w:rsidR="00C05E17">
        <w:t>review of marking</w:t>
      </w:r>
      <w:r w:rsidR="00095799">
        <w:t>,</w:t>
      </w:r>
      <w:r w:rsidR="008A6622">
        <w:t xml:space="preserve"> then click </w:t>
      </w:r>
      <w:r w:rsidR="006B54F7">
        <w:t xml:space="preserve"> complete.</w:t>
      </w:r>
    </w:p>
    <w:p w14:paraId="61FA4DB9" w14:textId="354C3717" w:rsidR="00476F36" w:rsidRPr="001C6A8C" w:rsidRDefault="00B20B63" w:rsidP="00476F36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1C6A8C"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65C76BD0" wp14:editId="046610FA">
            <wp:simplePos x="0" y="0"/>
            <wp:positionH relativeFrom="column">
              <wp:posOffset>1670685</wp:posOffset>
            </wp:positionH>
            <wp:positionV relativeFrom="paragraph">
              <wp:posOffset>393065</wp:posOffset>
            </wp:positionV>
            <wp:extent cx="471043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489" y="21483"/>
                <wp:lineTo x="21489" y="0"/>
                <wp:lineTo x="0" y="0"/>
              </wp:wrapPolygon>
            </wp:wrapTight>
            <wp:docPr id="452565" name="Picture 1" descr="A screen 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65" name="Picture 1" descr="A screen shot of a computer scree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12F" w:rsidRPr="001C6A8C">
        <w:rPr>
          <w:rFonts w:asciiTheme="majorHAnsi" w:eastAsia="Times New Roman" w:hAnsiTheme="majorHAnsi" w:cs="Times New Roman"/>
          <w:noProof/>
          <w:kern w:val="0"/>
          <w:lang w:val="en-GB"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56FAED6F" wp14:editId="7B78C89C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1532255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215" y="21507"/>
                <wp:lineTo x="21215" y="0"/>
                <wp:lineTo x="0" y="0"/>
              </wp:wrapPolygon>
            </wp:wrapTight>
            <wp:docPr id="189991391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13919" name="Picture 1" descr="A screenshot of a phon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6F36" w:rsidRPr="001C6A8C" w:rsidSect="00E730E7">
      <w:pgSz w:w="12240" w:h="15840"/>
      <w:pgMar w:top="1134" w:right="104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11894"/>
    <w:multiLevelType w:val="multilevel"/>
    <w:tmpl w:val="229E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1"/>
  </w:num>
  <w:num w:numId="17" w16cid:durableId="439380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73D3"/>
    <w:rsid w:val="00095799"/>
    <w:rsid w:val="000B503C"/>
    <w:rsid w:val="000D124A"/>
    <w:rsid w:val="001C6A8C"/>
    <w:rsid w:val="001F40EA"/>
    <w:rsid w:val="00296E06"/>
    <w:rsid w:val="002A609B"/>
    <w:rsid w:val="002D7FCC"/>
    <w:rsid w:val="002E2114"/>
    <w:rsid w:val="002E51AB"/>
    <w:rsid w:val="00324B44"/>
    <w:rsid w:val="0036562D"/>
    <w:rsid w:val="003726FE"/>
    <w:rsid w:val="003E4ABD"/>
    <w:rsid w:val="0046662F"/>
    <w:rsid w:val="00476F36"/>
    <w:rsid w:val="004976E0"/>
    <w:rsid w:val="004D5DEF"/>
    <w:rsid w:val="005A534A"/>
    <w:rsid w:val="005A6E20"/>
    <w:rsid w:val="006B3C1F"/>
    <w:rsid w:val="006B54F7"/>
    <w:rsid w:val="006D601D"/>
    <w:rsid w:val="0070326E"/>
    <w:rsid w:val="007955D0"/>
    <w:rsid w:val="007D21E5"/>
    <w:rsid w:val="00827C87"/>
    <w:rsid w:val="008A6622"/>
    <w:rsid w:val="0092643C"/>
    <w:rsid w:val="00955572"/>
    <w:rsid w:val="00A1027E"/>
    <w:rsid w:val="00A20880"/>
    <w:rsid w:val="00A352C8"/>
    <w:rsid w:val="00B073C9"/>
    <w:rsid w:val="00B20B63"/>
    <w:rsid w:val="00B41C2B"/>
    <w:rsid w:val="00B41E49"/>
    <w:rsid w:val="00B966B4"/>
    <w:rsid w:val="00C05E17"/>
    <w:rsid w:val="00C07CC5"/>
    <w:rsid w:val="00C26D93"/>
    <w:rsid w:val="00C27141"/>
    <w:rsid w:val="00C5212F"/>
    <w:rsid w:val="00CE163D"/>
    <w:rsid w:val="00CE3FAE"/>
    <w:rsid w:val="00D32292"/>
    <w:rsid w:val="00D74CE4"/>
    <w:rsid w:val="00D75435"/>
    <w:rsid w:val="00D8558D"/>
    <w:rsid w:val="00DA0A4A"/>
    <w:rsid w:val="00DA6C12"/>
    <w:rsid w:val="00DC6882"/>
    <w:rsid w:val="00DD5963"/>
    <w:rsid w:val="00DE5146"/>
    <w:rsid w:val="00DF2FBF"/>
    <w:rsid w:val="00E227ED"/>
    <w:rsid w:val="00E33344"/>
    <w:rsid w:val="00E730E7"/>
    <w:rsid w:val="00E94938"/>
    <w:rsid w:val="00F63892"/>
    <w:rsid w:val="00FB3270"/>
    <w:rsid w:val="00FB4AA2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CDE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476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volve.edufocus.co.uk/shop/shop_items_public.asp?site=westsuffolkcollegevisits&amp;estab=0&amp;guest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8fc98df8-8e65-4596-9418-ff9ffe27fd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Navdeep Kaur</dc:creator>
  <cp:keywords/>
  <dc:description/>
  <cp:lastModifiedBy>Helen Gibbon</cp:lastModifiedBy>
  <cp:revision>19</cp:revision>
  <dcterms:created xsi:type="dcterms:W3CDTF">2026-03-06T13:48:00Z</dcterms:created>
  <dcterms:modified xsi:type="dcterms:W3CDTF">2026-03-10T16:30:00Z</dcterms:modified>
</cp:coreProperties>
</file>